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jc w:val="center"/>
        <w:tblInd w:w="279" w:type="dxa"/>
        <w:tblLayout w:type="fixed"/>
        <w:tblLook w:val="0000" w:firstRow="0" w:lastRow="0" w:firstColumn="0" w:lastColumn="0" w:noHBand="0" w:noVBand="0"/>
      </w:tblPr>
      <w:tblGrid>
        <w:gridCol w:w="6044"/>
        <w:gridCol w:w="4058"/>
      </w:tblGrid>
      <w:tr w:rsidR="001D613D" w:rsidRPr="00B85F23" w:rsidTr="00016368">
        <w:trPr>
          <w:trHeight w:val="1417"/>
          <w:jc w:val="center"/>
        </w:trPr>
        <w:tc>
          <w:tcPr>
            <w:tcW w:w="6044" w:type="dxa"/>
          </w:tcPr>
          <w:p w:rsidR="001D613D" w:rsidRDefault="001D613D" w:rsidP="0001636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4058" w:type="dxa"/>
          </w:tcPr>
          <w:p w:rsidR="001D613D" w:rsidRDefault="001D613D" w:rsidP="00016368">
            <w:pPr>
              <w:pStyle w:val="ConsPlusNonformat"/>
              <w:widowControl/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1D613D" w:rsidRDefault="001D613D" w:rsidP="0001636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субсидий субъектам малого и среднего предпринимательства Пограничного муниципального района </w:t>
            </w:r>
          </w:p>
        </w:tc>
      </w:tr>
    </w:tbl>
    <w:p w:rsidR="001D613D" w:rsidRDefault="001D613D" w:rsidP="001D613D">
      <w:pPr>
        <w:suppressAutoHyphens/>
        <w:autoSpaceDE w:val="0"/>
        <w:ind w:firstLine="0"/>
        <w:jc w:val="center"/>
        <w:rPr>
          <w:b/>
          <w:color w:val="auto"/>
          <w:sz w:val="26"/>
          <w:szCs w:val="26"/>
          <w:lang w:eastAsia="en-US"/>
        </w:rPr>
      </w:pPr>
    </w:p>
    <w:p w:rsidR="001D613D" w:rsidRDefault="001D613D" w:rsidP="001D613D">
      <w:pPr>
        <w:suppressAutoHyphens/>
        <w:autoSpaceDE w:val="0"/>
        <w:ind w:firstLine="0"/>
        <w:jc w:val="center"/>
        <w:rPr>
          <w:b/>
          <w:color w:val="auto"/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autoSpaceDE w:val="0"/>
        <w:ind w:firstLine="0"/>
        <w:jc w:val="center"/>
        <w:rPr>
          <w:b/>
          <w:color w:val="auto"/>
          <w:sz w:val="26"/>
          <w:szCs w:val="26"/>
          <w:lang w:eastAsia="en-US"/>
        </w:rPr>
      </w:pPr>
      <w:r w:rsidRPr="001D613D">
        <w:rPr>
          <w:b/>
          <w:color w:val="auto"/>
          <w:sz w:val="26"/>
          <w:szCs w:val="26"/>
          <w:lang w:eastAsia="en-US"/>
        </w:rPr>
        <w:t>ОТЧЕТ</w:t>
      </w:r>
    </w:p>
    <w:p w:rsidR="001D613D" w:rsidRPr="001D613D" w:rsidRDefault="001D613D" w:rsidP="001D613D">
      <w:pPr>
        <w:suppressAutoHyphens/>
        <w:autoSpaceDE w:val="0"/>
        <w:spacing w:after="240"/>
        <w:ind w:firstLine="0"/>
        <w:jc w:val="center"/>
        <w:rPr>
          <w:color w:val="auto"/>
          <w:sz w:val="26"/>
          <w:szCs w:val="26"/>
          <w:lang w:eastAsia="en-US"/>
        </w:rPr>
      </w:pPr>
      <w:r w:rsidRPr="001D613D">
        <w:rPr>
          <w:sz w:val="26"/>
          <w:szCs w:val="26"/>
          <w:lang w:eastAsia="en-US"/>
        </w:rPr>
        <w:t xml:space="preserve">о целевом использовании гранта </w:t>
      </w:r>
      <w:r w:rsidRPr="001D613D">
        <w:rPr>
          <w:color w:val="auto"/>
          <w:sz w:val="26"/>
          <w:szCs w:val="26"/>
          <w:lang w:eastAsia="en-US"/>
        </w:rPr>
        <w:t>за ___ квартал 20__ года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___________________________________</w:t>
      </w:r>
      <w:r>
        <w:rPr>
          <w:color w:val="auto"/>
          <w:sz w:val="26"/>
          <w:szCs w:val="26"/>
          <w:lang w:eastAsia="en-US"/>
        </w:rPr>
        <w:t>________</w:t>
      </w:r>
      <w:r w:rsidRPr="001D613D">
        <w:rPr>
          <w:color w:val="auto"/>
          <w:sz w:val="26"/>
          <w:szCs w:val="26"/>
          <w:lang w:eastAsia="en-US"/>
        </w:rPr>
        <w:t>_________________________________</w:t>
      </w:r>
    </w:p>
    <w:p w:rsidR="001D613D" w:rsidRPr="001D613D" w:rsidRDefault="001D613D" w:rsidP="001D613D">
      <w:pPr>
        <w:suppressAutoHyphens/>
        <w:autoSpaceDE w:val="0"/>
        <w:spacing w:after="240"/>
        <w:ind w:firstLine="0"/>
        <w:contextualSpacing/>
        <w:jc w:val="center"/>
        <w:rPr>
          <w:color w:val="auto"/>
          <w:sz w:val="26"/>
          <w:szCs w:val="26"/>
          <w:lang w:eastAsia="en-US"/>
        </w:rPr>
      </w:pPr>
      <w:r>
        <w:rPr>
          <w:color w:val="auto"/>
          <w:sz w:val="26"/>
          <w:szCs w:val="26"/>
          <w:lang w:eastAsia="en-US"/>
        </w:rPr>
        <w:t>(</w:t>
      </w:r>
      <w:r w:rsidRPr="001D613D">
        <w:rPr>
          <w:color w:val="auto"/>
          <w:sz w:val="26"/>
          <w:szCs w:val="26"/>
          <w:lang w:eastAsia="en-US"/>
        </w:rPr>
        <w:t>наименование организации/Ф.И.О. индивидуального предпринимателя</w:t>
      </w:r>
      <w:r>
        <w:rPr>
          <w:color w:val="auto"/>
          <w:sz w:val="26"/>
          <w:szCs w:val="26"/>
          <w:lang w:eastAsia="en-US"/>
        </w:rPr>
        <w:t>)</w:t>
      </w:r>
    </w:p>
    <w:p w:rsidR="001D613D" w:rsidRPr="001D613D" w:rsidRDefault="001D613D" w:rsidP="001D613D">
      <w:pPr>
        <w:suppressAutoHyphens/>
        <w:autoSpaceDE w:val="0"/>
        <w:spacing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ИНН</w:t>
      </w:r>
      <w:r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_____</w:t>
      </w:r>
      <w:r>
        <w:rPr>
          <w:color w:val="auto"/>
          <w:sz w:val="26"/>
          <w:szCs w:val="26"/>
          <w:lang w:eastAsia="en-US"/>
        </w:rPr>
        <w:t>___</w:t>
      </w:r>
      <w:r w:rsidRPr="001D613D">
        <w:rPr>
          <w:color w:val="auto"/>
          <w:sz w:val="26"/>
          <w:szCs w:val="26"/>
          <w:lang w:eastAsia="en-US"/>
        </w:rPr>
        <w:t>________________________</w:t>
      </w:r>
      <w:r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КПП</w:t>
      </w:r>
      <w:r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___________________________</w:t>
      </w:r>
      <w:r>
        <w:rPr>
          <w:color w:val="auto"/>
          <w:sz w:val="26"/>
          <w:szCs w:val="26"/>
          <w:lang w:eastAsia="en-US"/>
        </w:rPr>
        <w:t>___</w:t>
      </w:r>
      <w:r w:rsidRPr="001D613D">
        <w:rPr>
          <w:color w:val="auto"/>
          <w:sz w:val="26"/>
          <w:szCs w:val="26"/>
          <w:lang w:eastAsia="en-US"/>
        </w:rPr>
        <w:t>____</w:t>
      </w:r>
    </w:p>
    <w:p w:rsidR="001D613D" w:rsidRPr="001D613D" w:rsidRDefault="001D613D" w:rsidP="001D613D">
      <w:pPr>
        <w:suppressAutoHyphens/>
        <w:autoSpaceDE w:val="0"/>
        <w:spacing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Почтовый адрес:</w:t>
      </w:r>
      <w:r>
        <w:rPr>
          <w:color w:val="auto"/>
          <w:sz w:val="26"/>
          <w:szCs w:val="26"/>
          <w:lang w:eastAsia="en-US"/>
        </w:rPr>
        <w:t xml:space="preserve"> _______</w:t>
      </w:r>
      <w:r w:rsidRPr="001D613D">
        <w:rPr>
          <w:color w:val="auto"/>
          <w:sz w:val="26"/>
          <w:szCs w:val="26"/>
          <w:lang w:eastAsia="en-US"/>
        </w:rPr>
        <w:t>______________________________________________________</w:t>
      </w:r>
    </w:p>
    <w:p w:rsidR="001D613D" w:rsidRPr="001D613D" w:rsidRDefault="001D613D" w:rsidP="001D613D">
      <w:pPr>
        <w:suppressAutoHyphens/>
        <w:autoSpaceDE w:val="0"/>
        <w:spacing w:after="120"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Адрес места нахождения:</w:t>
      </w:r>
      <w:r>
        <w:rPr>
          <w:color w:val="auto"/>
          <w:sz w:val="26"/>
          <w:szCs w:val="26"/>
          <w:lang w:eastAsia="en-US"/>
        </w:rPr>
        <w:t xml:space="preserve"> _______</w:t>
      </w:r>
      <w:r w:rsidRPr="001D613D">
        <w:rPr>
          <w:color w:val="auto"/>
          <w:sz w:val="26"/>
          <w:szCs w:val="26"/>
          <w:lang w:eastAsia="en-US"/>
        </w:rPr>
        <w:t>______________________________________________</w:t>
      </w:r>
    </w:p>
    <w:p w:rsidR="001D613D" w:rsidRPr="001D613D" w:rsidRDefault="001D613D" w:rsidP="001D613D">
      <w:pPr>
        <w:suppressAutoHyphens/>
        <w:autoSpaceDE w:val="0"/>
        <w:spacing w:after="120"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autoSpaceDE w:val="0"/>
        <w:spacing w:after="120" w:line="360" w:lineRule="auto"/>
        <w:ind w:firstLine="0"/>
        <w:contextualSpacing/>
        <w:rPr>
          <w:color w:val="auto"/>
          <w:sz w:val="26"/>
          <w:szCs w:val="26"/>
          <w:lang w:val="en-US" w:eastAsia="en-US"/>
        </w:rPr>
      </w:pPr>
      <w:r w:rsidRPr="001D613D">
        <w:rPr>
          <w:color w:val="auto"/>
          <w:sz w:val="26"/>
          <w:szCs w:val="26"/>
          <w:lang w:val="en-US" w:eastAsia="en-US"/>
        </w:rPr>
        <w:t xml:space="preserve">1. </w:t>
      </w:r>
      <w:r>
        <w:rPr>
          <w:color w:val="auto"/>
          <w:sz w:val="26"/>
          <w:szCs w:val="26"/>
          <w:lang w:eastAsia="en-US"/>
        </w:rPr>
        <w:t>Поступление гранта</w:t>
      </w:r>
      <w:r w:rsidRPr="001D613D">
        <w:rPr>
          <w:color w:val="auto"/>
          <w:sz w:val="26"/>
          <w:szCs w:val="26"/>
          <w:lang w:val="en-US" w:eastAsia="en-US"/>
        </w:rPr>
        <w:t>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71"/>
        <w:gridCol w:w="1705"/>
        <w:gridCol w:w="1701"/>
        <w:gridCol w:w="4073"/>
      </w:tblGrid>
      <w:tr w:rsidR="001D613D" w:rsidRPr="001D613D" w:rsidTr="001D613D">
        <w:trPr>
          <w:trHeight w:val="461"/>
          <w:jc w:val="center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 xml:space="preserve">Дата </w:t>
            </w:r>
            <w:r>
              <w:rPr>
                <w:color w:val="auto"/>
                <w:sz w:val="26"/>
                <w:szCs w:val="26"/>
                <w:lang w:eastAsia="en-US"/>
              </w:rPr>
              <w:t>поступления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Платежное поручение</w:t>
            </w:r>
          </w:p>
        </w:tc>
        <w:tc>
          <w:tcPr>
            <w:tcW w:w="4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Размер предоставленного гранта</w:t>
            </w:r>
            <w:r w:rsidRPr="001D613D">
              <w:rPr>
                <w:color w:val="auto"/>
                <w:sz w:val="26"/>
                <w:szCs w:val="26"/>
                <w:lang w:val="en-US" w:eastAsia="en-US"/>
              </w:rPr>
              <w:t xml:space="preserve">, </w:t>
            </w:r>
          </w:p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proofErr w:type="gramStart"/>
            <w:r w:rsidRPr="001D613D">
              <w:rPr>
                <w:color w:val="auto"/>
                <w:sz w:val="26"/>
                <w:szCs w:val="26"/>
                <w:lang w:val="en-US" w:eastAsia="en-US"/>
              </w:rPr>
              <w:t>руб</w:t>
            </w:r>
            <w:proofErr w:type="gramEnd"/>
            <w:r w:rsidRPr="001D613D">
              <w:rPr>
                <w:color w:val="auto"/>
                <w:sz w:val="26"/>
                <w:szCs w:val="26"/>
                <w:lang w:val="en-US" w:eastAsia="en-US"/>
              </w:rPr>
              <w:t>.</w:t>
            </w:r>
          </w:p>
        </w:tc>
      </w:tr>
      <w:tr w:rsidR="001D613D" w:rsidRPr="001D613D" w:rsidTr="001D613D">
        <w:trPr>
          <w:trHeight w:val="461"/>
          <w:jc w:val="center"/>
        </w:trPr>
        <w:tc>
          <w:tcPr>
            <w:tcW w:w="237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ind w:firstLine="0"/>
              <w:contextualSpacing/>
              <w:rPr>
                <w:color w:val="auto"/>
                <w:lang w:val="en-US" w:eastAsia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Дата</w:t>
            </w:r>
          </w:p>
        </w:tc>
        <w:tc>
          <w:tcPr>
            <w:tcW w:w="4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ind w:firstLine="0"/>
              <w:contextualSpacing/>
              <w:rPr>
                <w:color w:val="auto"/>
                <w:lang w:val="en-US" w:eastAsia="en-US"/>
              </w:rPr>
            </w:pPr>
          </w:p>
        </w:tc>
      </w:tr>
      <w:tr w:rsidR="001D613D" w:rsidRPr="001D613D" w:rsidTr="001D613D">
        <w:trPr>
          <w:trHeight w:val="461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</w:tbl>
    <w:p w:rsidR="001D613D" w:rsidRPr="001D613D" w:rsidRDefault="001D613D" w:rsidP="001D613D">
      <w:pPr>
        <w:suppressAutoHyphens/>
        <w:autoSpaceDE w:val="0"/>
        <w:ind w:firstLine="0"/>
        <w:contextualSpacing/>
        <w:rPr>
          <w:color w:val="auto"/>
          <w:lang w:val="en-US" w:eastAsia="en-US"/>
        </w:rPr>
      </w:pPr>
    </w:p>
    <w:p w:rsidR="001D613D" w:rsidRPr="001D613D" w:rsidRDefault="001D613D" w:rsidP="001D613D">
      <w:pPr>
        <w:suppressAutoHyphens/>
        <w:autoSpaceDE w:val="0"/>
        <w:spacing w:after="120"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autoSpaceDE w:val="0"/>
        <w:spacing w:after="120" w:line="360" w:lineRule="auto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2. Оплачено за счет гранта (нарастающим итогом):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1"/>
        <w:gridCol w:w="2330"/>
        <w:gridCol w:w="2126"/>
        <w:gridCol w:w="4418"/>
      </w:tblGrid>
      <w:tr w:rsidR="001D613D" w:rsidRPr="001D613D" w:rsidTr="00016368">
        <w:trPr>
          <w:trHeight w:val="326"/>
          <w:jc w:val="center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Платежные документы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Сумма</w:t>
            </w:r>
            <w:r w:rsidRPr="001D613D">
              <w:rPr>
                <w:color w:val="auto"/>
                <w:sz w:val="26"/>
                <w:szCs w:val="26"/>
                <w:lang w:val="en-US" w:eastAsia="en-US"/>
              </w:rPr>
              <w:t>, руб.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Назначение платежа</w:t>
            </w:r>
          </w:p>
        </w:tc>
      </w:tr>
      <w:tr w:rsidR="001D613D" w:rsidRPr="001D613D" w:rsidTr="00016368">
        <w:trPr>
          <w:trHeight w:val="46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№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Дата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ind w:firstLine="0"/>
              <w:contextualSpacing/>
              <w:jc w:val="center"/>
              <w:rPr>
                <w:color w:val="auto"/>
                <w:lang w:val="en-US" w:eastAsia="en-US"/>
              </w:rPr>
            </w:pPr>
          </w:p>
        </w:tc>
        <w:tc>
          <w:tcPr>
            <w:tcW w:w="4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ind w:firstLine="0"/>
              <w:contextualSpacing/>
              <w:jc w:val="center"/>
              <w:rPr>
                <w:color w:val="auto"/>
                <w:lang w:val="en-US" w:eastAsia="en-US"/>
              </w:rPr>
            </w:pPr>
          </w:p>
        </w:tc>
      </w:tr>
      <w:tr w:rsidR="001D613D" w:rsidRPr="001D613D" w:rsidTr="001D613D">
        <w:trPr>
          <w:trHeight w:val="301"/>
          <w:tblHeader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center"/>
              <w:rPr>
                <w:color w:val="auto"/>
                <w:sz w:val="26"/>
                <w:szCs w:val="26"/>
                <w:lang w:val="en-US" w:eastAsia="en-US"/>
              </w:rPr>
            </w:pPr>
            <w:r w:rsidRPr="001D613D">
              <w:rPr>
                <w:color w:val="auto"/>
                <w:sz w:val="26"/>
                <w:szCs w:val="26"/>
                <w:lang w:val="en-US" w:eastAsia="en-US"/>
              </w:rPr>
              <w:t>4</w:t>
            </w: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016368">
        <w:trPr>
          <w:trHeight w:val="45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  <w:tr w:rsidR="001D613D" w:rsidRPr="001D613D" w:rsidTr="001D613D">
        <w:trPr>
          <w:trHeight w:val="473"/>
          <w:jc w:val="center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  <w:r>
              <w:rPr>
                <w:color w:val="auto"/>
                <w:sz w:val="26"/>
                <w:szCs w:val="26"/>
                <w:lang w:eastAsia="en-US"/>
              </w:rPr>
              <w:t>Всего оплачено</w:t>
            </w:r>
            <w:r w:rsidRPr="001D613D">
              <w:rPr>
                <w:color w:val="auto"/>
                <w:sz w:val="26"/>
                <w:szCs w:val="26"/>
                <w:lang w:val="en-US" w:eastAsia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autoSpaceDE w:val="0"/>
              <w:snapToGrid w:val="0"/>
              <w:ind w:firstLine="0"/>
              <w:contextualSpacing/>
              <w:jc w:val="left"/>
              <w:rPr>
                <w:color w:val="auto"/>
                <w:sz w:val="26"/>
                <w:szCs w:val="26"/>
                <w:lang w:val="en-US" w:eastAsia="en-US"/>
              </w:rPr>
            </w:pPr>
          </w:p>
        </w:tc>
      </w:tr>
    </w:tbl>
    <w:p w:rsidR="001D613D" w:rsidRPr="001D613D" w:rsidRDefault="001D613D" w:rsidP="001D613D">
      <w:pPr>
        <w:suppressAutoHyphens/>
        <w:autoSpaceDE w:val="0"/>
        <w:spacing w:after="120"/>
        <w:ind w:firstLine="0"/>
        <w:contextualSpacing/>
        <w:jc w:val="center"/>
        <w:rPr>
          <w:color w:val="auto"/>
          <w:lang w:val="en-US" w:eastAsia="en-US"/>
        </w:rPr>
      </w:pPr>
    </w:p>
    <w:p w:rsidR="001D613D" w:rsidRPr="001D613D" w:rsidRDefault="001D613D" w:rsidP="001D613D">
      <w:pPr>
        <w:suppressAutoHyphens/>
        <w:autoSpaceDE w:val="0"/>
        <w:spacing w:after="120"/>
        <w:ind w:firstLine="0"/>
        <w:contextualSpacing/>
        <w:jc w:val="center"/>
        <w:rPr>
          <w:color w:val="auto"/>
          <w:sz w:val="26"/>
          <w:szCs w:val="26"/>
          <w:lang w:eastAsia="en-US"/>
        </w:rPr>
      </w:pPr>
    </w:p>
    <w:p w:rsidR="001D613D" w:rsidRDefault="001D613D" w:rsidP="001D613D">
      <w:pPr>
        <w:suppressAutoHyphens/>
        <w:autoSpaceDE w:val="0"/>
        <w:spacing w:after="120"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3. Остаток сре</w:t>
      </w:r>
      <w:proofErr w:type="gramStart"/>
      <w:r w:rsidRPr="001D613D">
        <w:rPr>
          <w:color w:val="auto"/>
          <w:sz w:val="26"/>
          <w:szCs w:val="26"/>
          <w:lang w:eastAsia="en-US"/>
        </w:rPr>
        <w:t>дств гр</w:t>
      </w:r>
      <w:proofErr w:type="gramEnd"/>
      <w:r w:rsidRPr="001D613D">
        <w:rPr>
          <w:color w:val="auto"/>
          <w:sz w:val="26"/>
          <w:szCs w:val="26"/>
          <w:lang w:eastAsia="en-US"/>
        </w:rPr>
        <w:t>анта:</w:t>
      </w:r>
    </w:p>
    <w:p w:rsidR="001D613D" w:rsidRPr="001D613D" w:rsidRDefault="001D613D" w:rsidP="001D613D">
      <w:pPr>
        <w:suppressAutoHyphens/>
        <w:autoSpaceDE w:val="0"/>
        <w:spacing w:after="120"/>
        <w:ind w:firstLine="0"/>
        <w:contextualSpacing/>
        <w:rPr>
          <w:color w:val="auto"/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ВСЕГО:</w:t>
      </w:r>
      <w:r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 xml:space="preserve">__________ </w:t>
      </w:r>
      <w:r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руб.</w:t>
      </w:r>
      <w:r>
        <w:rPr>
          <w:color w:val="auto"/>
          <w:sz w:val="26"/>
          <w:szCs w:val="26"/>
          <w:lang w:eastAsia="en-US"/>
        </w:rPr>
        <w:t xml:space="preserve"> ____ коп. </w:t>
      </w:r>
      <w:r w:rsidRPr="001D613D">
        <w:rPr>
          <w:color w:val="auto"/>
          <w:sz w:val="26"/>
          <w:szCs w:val="26"/>
          <w:lang w:eastAsia="en-US"/>
        </w:rPr>
        <w:t>___________________________________________</w:t>
      </w:r>
    </w:p>
    <w:p w:rsidR="001D613D" w:rsidRPr="001D613D" w:rsidRDefault="001D613D" w:rsidP="001D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0"/>
        <w:contextualSpacing/>
        <w:rPr>
          <w:rFonts w:eastAsia="Calibri"/>
          <w:color w:val="auto"/>
          <w:sz w:val="26"/>
          <w:szCs w:val="26"/>
          <w:vertAlign w:val="superscript"/>
          <w:lang w:eastAsia="en-US"/>
        </w:rPr>
      </w:pPr>
      <w:r w:rsidRPr="001D613D">
        <w:rPr>
          <w:rFonts w:eastAsia="Calibri"/>
          <w:color w:val="auto"/>
          <w:sz w:val="26"/>
          <w:szCs w:val="26"/>
          <w:lang w:eastAsia="en-US"/>
        </w:rPr>
        <w:tab/>
      </w:r>
      <w:r w:rsidRPr="001D613D">
        <w:rPr>
          <w:rFonts w:eastAsia="Calibri"/>
          <w:color w:val="auto"/>
          <w:sz w:val="26"/>
          <w:szCs w:val="26"/>
          <w:lang w:eastAsia="en-US"/>
        </w:rPr>
        <w:tab/>
      </w:r>
      <w:r w:rsidRPr="001D613D">
        <w:rPr>
          <w:rFonts w:eastAsia="Calibri"/>
          <w:color w:val="auto"/>
          <w:sz w:val="26"/>
          <w:szCs w:val="26"/>
          <w:lang w:eastAsia="en-US"/>
        </w:rPr>
        <w:tab/>
      </w:r>
      <w:r w:rsidRPr="001D613D">
        <w:rPr>
          <w:rFonts w:eastAsia="Calibri"/>
          <w:color w:val="auto"/>
          <w:sz w:val="26"/>
          <w:szCs w:val="26"/>
          <w:lang w:eastAsia="en-US"/>
        </w:rPr>
        <w:tab/>
      </w:r>
      <w:r w:rsidRPr="001D613D">
        <w:rPr>
          <w:rFonts w:eastAsia="Calibri"/>
          <w:color w:val="auto"/>
          <w:sz w:val="26"/>
          <w:szCs w:val="26"/>
          <w:lang w:eastAsia="en-US"/>
        </w:rPr>
        <w:tab/>
      </w:r>
      <w:r w:rsidRPr="001D613D">
        <w:rPr>
          <w:rFonts w:eastAsia="Calibri"/>
          <w:color w:val="auto"/>
          <w:sz w:val="26"/>
          <w:szCs w:val="26"/>
          <w:vertAlign w:val="superscript"/>
          <w:lang w:eastAsia="en-US"/>
        </w:rPr>
        <w:t xml:space="preserve">      </w:t>
      </w:r>
      <w:r>
        <w:rPr>
          <w:rFonts w:eastAsia="Calibri"/>
          <w:color w:val="auto"/>
          <w:sz w:val="26"/>
          <w:szCs w:val="26"/>
          <w:vertAlign w:val="superscript"/>
          <w:lang w:eastAsia="en-US"/>
        </w:rPr>
        <w:t xml:space="preserve">                        </w:t>
      </w:r>
      <w:r w:rsidRPr="001D613D">
        <w:rPr>
          <w:rFonts w:eastAsia="Calibri"/>
          <w:color w:val="auto"/>
          <w:sz w:val="26"/>
          <w:szCs w:val="26"/>
          <w:vertAlign w:val="superscript"/>
          <w:lang w:eastAsia="en-US"/>
        </w:rPr>
        <w:t xml:space="preserve">  (сумма прописью)</w:t>
      </w:r>
    </w:p>
    <w:p w:rsidR="001D613D" w:rsidRPr="001D613D" w:rsidRDefault="001D613D" w:rsidP="001D613D">
      <w:pPr>
        <w:suppressAutoHyphens/>
        <w:autoSpaceDE w:val="0"/>
        <w:spacing w:line="360" w:lineRule="auto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lastRenderedPageBreak/>
        <w:t>Дата составления</w:t>
      </w:r>
      <w:r w:rsidR="00AB6607">
        <w:rPr>
          <w:color w:val="auto"/>
          <w:sz w:val="26"/>
          <w:szCs w:val="26"/>
          <w:lang w:eastAsia="en-US"/>
        </w:rPr>
        <w:t xml:space="preserve">  </w:t>
      </w:r>
      <w:r w:rsidRPr="001D613D">
        <w:rPr>
          <w:color w:val="auto"/>
          <w:sz w:val="26"/>
          <w:szCs w:val="26"/>
          <w:lang w:eastAsia="en-US"/>
        </w:rPr>
        <w:t>_____</w:t>
      </w:r>
      <w:r w:rsidR="00AB6607">
        <w:rPr>
          <w:color w:val="auto"/>
          <w:sz w:val="26"/>
          <w:szCs w:val="26"/>
          <w:lang w:eastAsia="en-US"/>
        </w:rPr>
        <w:t xml:space="preserve">   </w:t>
      </w:r>
      <w:r w:rsidRPr="001D613D">
        <w:rPr>
          <w:color w:val="auto"/>
          <w:sz w:val="26"/>
          <w:szCs w:val="26"/>
          <w:lang w:eastAsia="en-US"/>
        </w:rPr>
        <w:t>__________________</w:t>
      </w:r>
      <w:r w:rsidR="00AB6607"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20___</w:t>
      </w:r>
      <w:r w:rsidR="00AB6607">
        <w:rPr>
          <w:color w:val="auto"/>
          <w:sz w:val="26"/>
          <w:szCs w:val="26"/>
          <w:lang w:eastAsia="en-US"/>
        </w:rPr>
        <w:t xml:space="preserve"> </w:t>
      </w:r>
      <w:r w:rsidRPr="001D613D">
        <w:rPr>
          <w:color w:val="auto"/>
          <w:sz w:val="26"/>
          <w:szCs w:val="26"/>
          <w:lang w:eastAsia="en-US"/>
        </w:rPr>
        <w:t>г.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 xml:space="preserve">Руководитель субъекта 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малого предпринимательства  ________________________</w:t>
      </w:r>
      <w:r w:rsidR="00AB6607">
        <w:rPr>
          <w:color w:val="auto"/>
          <w:sz w:val="26"/>
          <w:szCs w:val="26"/>
          <w:lang w:eastAsia="en-US"/>
        </w:rPr>
        <w:t>______</w:t>
      </w:r>
      <w:r w:rsidRPr="001D613D">
        <w:rPr>
          <w:color w:val="auto"/>
          <w:sz w:val="26"/>
          <w:szCs w:val="26"/>
          <w:lang w:eastAsia="en-US"/>
        </w:rPr>
        <w:t>_____   ____________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vertAlign w:val="superscript"/>
          <w:lang w:eastAsia="en-US"/>
        </w:rPr>
      </w:pP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                                                                                           </w:t>
      </w:r>
      <w:r w:rsidR="00AB6607">
        <w:rPr>
          <w:color w:val="auto"/>
          <w:sz w:val="26"/>
          <w:szCs w:val="26"/>
          <w:vertAlign w:val="superscript"/>
          <w:lang w:eastAsia="en-US"/>
        </w:rPr>
        <w:t xml:space="preserve">         </w:t>
      </w: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   (должность руководителя, Ф.И.О.)                      </w:t>
      </w:r>
      <w:r w:rsidR="00AB6607">
        <w:rPr>
          <w:color w:val="auto"/>
          <w:sz w:val="26"/>
          <w:szCs w:val="26"/>
          <w:vertAlign w:val="superscript"/>
          <w:lang w:eastAsia="en-US"/>
        </w:rPr>
        <w:t xml:space="preserve">    </w:t>
      </w: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</w:t>
      </w:r>
      <w:r w:rsidR="00AB6607">
        <w:rPr>
          <w:color w:val="auto"/>
          <w:sz w:val="26"/>
          <w:szCs w:val="26"/>
          <w:vertAlign w:val="superscript"/>
          <w:lang w:eastAsia="en-US"/>
        </w:rPr>
        <w:t xml:space="preserve">         </w:t>
      </w: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 (подпись)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 xml:space="preserve">Главный бухгалтер субъекта 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малого предпринимательства  _________________________</w:t>
      </w:r>
      <w:r w:rsidR="00AB6607">
        <w:rPr>
          <w:color w:val="auto"/>
          <w:sz w:val="26"/>
          <w:szCs w:val="26"/>
          <w:lang w:eastAsia="en-US"/>
        </w:rPr>
        <w:t>______</w:t>
      </w:r>
      <w:r w:rsidRPr="001D613D">
        <w:rPr>
          <w:color w:val="auto"/>
          <w:sz w:val="26"/>
          <w:szCs w:val="26"/>
          <w:lang w:eastAsia="en-US"/>
        </w:rPr>
        <w:t>____   ____________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vertAlign w:val="superscript"/>
          <w:lang w:eastAsia="en-US"/>
        </w:rPr>
      </w:pP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           </w:t>
      </w:r>
      <w:r w:rsidR="00AB6607">
        <w:rPr>
          <w:color w:val="auto"/>
          <w:sz w:val="26"/>
          <w:szCs w:val="26"/>
          <w:vertAlign w:val="superscript"/>
          <w:lang w:eastAsia="en-US"/>
        </w:rPr>
        <w:t xml:space="preserve">                                                                                                                     </w:t>
      </w:r>
      <w:r w:rsidRPr="001D613D">
        <w:rPr>
          <w:color w:val="auto"/>
          <w:sz w:val="26"/>
          <w:szCs w:val="26"/>
          <w:vertAlign w:val="superscript"/>
          <w:lang w:eastAsia="en-US"/>
        </w:rPr>
        <w:t xml:space="preserve"> (Ф.И.О.)                                                           (подпись)</w:t>
      </w:r>
    </w:p>
    <w:p w:rsid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vertAlign w:val="superscript"/>
          <w:lang w:eastAsia="en-US"/>
        </w:rPr>
      </w:pPr>
    </w:p>
    <w:p w:rsidR="00AB6607" w:rsidRPr="001D613D" w:rsidRDefault="00AB6607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vertAlign w:val="superscript"/>
          <w:lang w:eastAsia="en-US"/>
        </w:rPr>
      </w:pP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>М.П.</w:t>
      </w: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rFonts w:eastAsia="Calibri"/>
          <w:color w:val="auto"/>
          <w:sz w:val="26"/>
          <w:szCs w:val="26"/>
          <w:lang w:eastAsia="ar-SA"/>
        </w:rPr>
      </w:pPr>
    </w:p>
    <w:p w:rsidR="001D613D" w:rsidRPr="001D613D" w:rsidRDefault="001D613D" w:rsidP="001D613D">
      <w:pPr>
        <w:suppressAutoHyphens/>
        <w:autoSpaceDE w:val="0"/>
        <w:ind w:firstLine="0"/>
        <w:contextualSpacing/>
        <w:jc w:val="left"/>
        <w:rPr>
          <w:rFonts w:eastAsia="Calibri"/>
          <w:color w:val="auto"/>
          <w:sz w:val="26"/>
          <w:szCs w:val="26"/>
          <w:lang w:eastAsia="ar-SA"/>
        </w:rPr>
      </w:pPr>
    </w:p>
    <w:p w:rsidR="001D613D" w:rsidRPr="001D613D" w:rsidRDefault="001D613D" w:rsidP="001D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0"/>
        <w:contextualSpacing/>
        <w:rPr>
          <w:rFonts w:eastAsia="Calibri"/>
          <w:color w:val="auto"/>
          <w:sz w:val="26"/>
          <w:szCs w:val="26"/>
          <w:vertAlign w:val="superscript"/>
          <w:lang w:eastAsia="en-US"/>
        </w:rPr>
      </w:pPr>
    </w:p>
    <w:p w:rsidR="001D613D" w:rsidRPr="001D613D" w:rsidRDefault="001D613D" w:rsidP="001D613D">
      <w:pPr>
        <w:suppressAutoHyphens/>
        <w:ind w:firstLine="0"/>
        <w:contextualSpacing/>
        <w:rPr>
          <w:color w:val="auto"/>
          <w:sz w:val="26"/>
          <w:szCs w:val="26"/>
          <w:lang w:eastAsia="en-US"/>
        </w:rPr>
      </w:pPr>
      <w:r w:rsidRPr="001D613D">
        <w:rPr>
          <w:color w:val="auto"/>
          <w:sz w:val="26"/>
          <w:szCs w:val="26"/>
          <w:lang w:eastAsia="en-US"/>
        </w:rPr>
        <w:t xml:space="preserve">Достоверность и подлинность представленных сведений гарантирую. Не возражаю против </w:t>
      </w:r>
      <w:r w:rsidRPr="001D613D">
        <w:rPr>
          <w:sz w:val="26"/>
          <w:szCs w:val="26"/>
          <w:lang w:eastAsia="en-US"/>
        </w:rPr>
        <w:t xml:space="preserve">выборочной проверки </w:t>
      </w:r>
      <w:r w:rsidRPr="001D613D">
        <w:rPr>
          <w:color w:val="auto"/>
          <w:sz w:val="26"/>
          <w:szCs w:val="26"/>
          <w:lang w:eastAsia="en-US"/>
        </w:rPr>
        <w:t xml:space="preserve">информации. </w:t>
      </w:r>
    </w:p>
    <w:p w:rsidR="001D613D" w:rsidRPr="001D613D" w:rsidRDefault="001D613D" w:rsidP="001D613D">
      <w:pPr>
        <w:suppressAutoHyphens/>
        <w:ind w:firstLine="0"/>
        <w:contextualSpacing/>
        <w:rPr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ind w:firstLine="0"/>
        <w:contextualSpacing/>
        <w:rPr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ind w:firstLine="0"/>
        <w:contextualSpacing/>
        <w:rPr>
          <w:sz w:val="26"/>
          <w:szCs w:val="26"/>
          <w:lang w:eastAsia="en-US"/>
        </w:rPr>
      </w:pPr>
    </w:p>
    <w:p w:rsidR="001D613D" w:rsidRPr="001D613D" w:rsidRDefault="001D613D" w:rsidP="001D613D">
      <w:pPr>
        <w:suppressAutoHyphens/>
        <w:ind w:firstLine="0"/>
        <w:contextualSpacing/>
        <w:rPr>
          <w:sz w:val="26"/>
          <w:szCs w:val="26"/>
          <w:lang w:eastAsia="en-US"/>
        </w:rPr>
      </w:pPr>
    </w:p>
    <w:tbl>
      <w:tblPr>
        <w:tblW w:w="1010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3772"/>
        <w:gridCol w:w="3634"/>
      </w:tblGrid>
      <w:tr w:rsidR="001D613D" w:rsidRPr="001D613D" w:rsidTr="0000176D">
        <w:trPr>
          <w:trHeight w:val="318"/>
          <w:jc w:val="center"/>
        </w:trPr>
        <w:tc>
          <w:tcPr>
            <w:tcW w:w="2700" w:type="dxa"/>
          </w:tcPr>
          <w:p w:rsidR="001D613D" w:rsidRPr="001D613D" w:rsidRDefault="00AB6607" w:rsidP="001D613D">
            <w:pPr>
              <w:suppressAutoHyphens/>
              <w:snapToGrid w:val="0"/>
              <w:ind w:firstLine="0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Принял и проверил</w:t>
            </w:r>
          </w:p>
        </w:tc>
        <w:tc>
          <w:tcPr>
            <w:tcW w:w="3772" w:type="dxa"/>
            <w:tcBorders>
              <w:bottom w:val="single" w:sz="4" w:space="0" w:color="000000"/>
            </w:tcBorders>
          </w:tcPr>
          <w:p w:rsidR="001D613D" w:rsidRPr="001D613D" w:rsidRDefault="001D613D" w:rsidP="001D613D">
            <w:pPr>
              <w:suppressAutoHyphens/>
              <w:snapToGrid w:val="0"/>
              <w:ind w:firstLine="0"/>
              <w:contextualSpacing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3634" w:type="dxa"/>
            <w:vMerge w:val="restart"/>
          </w:tcPr>
          <w:p w:rsidR="001D613D" w:rsidRPr="001D613D" w:rsidRDefault="00AB6607" w:rsidP="001D613D">
            <w:pPr>
              <w:suppressAutoHyphens/>
              <w:snapToGrid w:val="0"/>
              <w:ind w:firstLine="0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уполномоченного органа</w:t>
            </w:r>
          </w:p>
        </w:tc>
      </w:tr>
      <w:tr w:rsidR="001D613D" w:rsidRPr="001D613D" w:rsidTr="0000176D">
        <w:trPr>
          <w:trHeight w:val="218"/>
          <w:jc w:val="center"/>
        </w:trPr>
        <w:tc>
          <w:tcPr>
            <w:tcW w:w="2700" w:type="dxa"/>
          </w:tcPr>
          <w:p w:rsidR="001D613D" w:rsidRPr="001D613D" w:rsidRDefault="001D613D" w:rsidP="001D613D">
            <w:pPr>
              <w:suppressAutoHyphens/>
              <w:snapToGrid w:val="0"/>
              <w:ind w:firstLine="0"/>
              <w:contextualSpacing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3772" w:type="dxa"/>
            <w:tcBorders>
              <w:top w:val="single" w:sz="4" w:space="0" w:color="000000"/>
            </w:tcBorders>
          </w:tcPr>
          <w:p w:rsidR="001D613D" w:rsidRPr="001D613D" w:rsidRDefault="0000176D" w:rsidP="0000176D">
            <w:pPr>
              <w:suppressAutoHyphens/>
              <w:snapToGrid w:val="0"/>
              <w:ind w:firstLine="0"/>
              <w:contextualSpacing/>
              <w:jc w:val="center"/>
              <w:rPr>
                <w:sz w:val="26"/>
                <w:szCs w:val="26"/>
                <w:vertAlign w:val="superscript"/>
                <w:lang w:val="en-US"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>(</w:t>
            </w:r>
            <w:bookmarkStart w:id="0" w:name="_GoBack"/>
            <w:bookmarkEnd w:id="0"/>
            <w:r w:rsidR="001D613D" w:rsidRPr="001D613D">
              <w:rPr>
                <w:sz w:val="26"/>
                <w:szCs w:val="26"/>
                <w:vertAlign w:val="superscript"/>
                <w:lang w:val="en-US" w:eastAsia="en-US"/>
              </w:rPr>
              <w:t xml:space="preserve">ФИО, </w:t>
            </w:r>
            <w:r w:rsidR="00AB6607">
              <w:rPr>
                <w:sz w:val="26"/>
                <w:szCs w:val="26"/>
                <w:vertAlign w:val="superscript"/>
                <w:lang w:eastAsia="en-US"/>
              </w:rPr>
              <w:t>роспись</w:t>
            </w:r>
            <w:r w:rsidR="001D613D" w:rsidRPr="001D613D">
              <w:rPr>
                <w:sz w:val="26"/>
                <w:szCs w:val="26"/>
                <w:vertAlign w:val="superscript"/>
                <w:lang w:val="en-US" w:eastAsia="en-US"/>
              </w:rPr>
              <w:t>)</w:t>
            </w:r>
          </w:p>
        </w:tc>
        <w:tc>
          <w:tcPr>
            <w:tcW w:w="3634" w:type="dxa"/>
            <w:vMerge/>
          </w:tcPr>
          <w:p w:rsidR="001D613D" w:rsidRPr="001D613D" w:rsidRDefault="001D613D" w:rsidP="001D613D">
            <w:pPr>
              <w:suppressAutoHyphens/>
              <w:ind w:firstLine="0"/>
              <w:contextualSpacing/>
              <w:jc w:val="left"/>
              <w:rPr>
                <w:color w:val="auto"/>
                <w:lang w:val="en-US" w:eastAsia="en-US"/>
              </w:rPr>
            </w:pPr>
          </w:p>
        </w:tc>
      </w:tr>
    </w:tbl>
    <w:p w:rsidR="001D613D" w:rsidRPr="001D613D" w:rsidRDefault="001D613D" w:rsidP="001D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0"/>
        <w:rPr>
          <w:rFonts w:ascii="Courier New" w:eastAsia="Calibri" w:hAnsi="Courier New" w:cs="Courier New"/>
          <w:color w:val="auto"/>
          <w:lang w:val="en-US" w:eastAsia="en-US"/>
        </w:rPr>
      </w:pPr>
    </w:p>
    <w:p w:rsidR="001D613D" w:rsidRPr="001D613D" w:rsidRDefault="001D613D" w:rsidP="001D613D">
      <w:pPr>
        <w:suppressAutoHyphens/>
        <w:ind w:firstLine="0"/>
        <w:jc w:val="left"/>
        <w:rPr>
          <w:color w:val="auto"/>
          <w:lang w:val="en-US" w:eastAsia="en-US"/>
        </w:rPr>
      </w:pPr>
    </w:p>
    <w:p w:rsidR="006803E6" w:rsidRDefault="0000176D"/>
    <w:sectPr w:rsidR="006803E6" w:rsidSect="000B38B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43"/>
    <w:rsid w:val="0000176D"/>
    <w:rsid w:val="001D613D"/>
    <w:rsid w:val="00695F0D"/>
    <w:rsid w:val="00A9222D"/>
    <w:rsid w:val="00AB6607"/>
    <w:rsid w:val="00B41443"/>
    <w:rsid w:val="00B538AE"/>
    <w:rsid w:val="00C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D613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D613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1606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2016-12-19T05:40:00Z</dcterms:created>
  <dcterms:modified xsi:type="dcterms:W3CDTF">2016-12-19T05:47:00Z</dcterms:modified>
</cp:coreProperties>
</file>